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CC" w:rsidRPr="00781788" w:rsidRDefault="00C73CCC" w:rsidP="00781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788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C73CCC" w:rsidRPr="00781788" w:rsidRDefault="00C73CCC" w:rsidP="007817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И.о.д</w:t>
      </w:r>
      <w:r w:rsidRPr="00781788">
        <w:rPr>
          <w:rFonts w:ascii="Times New Roman" w:hAnsi="Times New Roman" w:cs="Times New Roman"/>
          <w:b/>
          <w:bCs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81788">
        <w:rPr>
          <w:rFonts w:ascii="Times New Roman" w:hAnsi="Times New Roman" w:cs="Times New Roman"/>
          <w:b/>
          <w:bCs/>
          <w:sz w:val="24"/>
          <w:szCs w:val="24"/>
        </w:rPr>
        <w:t xml:space="preserve"> МОУ СОШ №2</w:t>
      </w:r>
    </w:p>
    <w:p w:rsidR="00C73CCC" w:rsidRDefault="00C73CCC" w:rsidP="00781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788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781788">
        <w:rPr>
          <w:rFonts w:ascii="Times New Roman" w:hAnsi="Times New Roman" w:cs="Times New Roman"/>
          <w:b/>
          <w:bCs/>
          <w:sz w:val="24"/>
          <w:szCs w:val="24"/>
        </w:rPr>
        <w:t>__А.П.Ерохина</w:t>
      </w:r>
    </w:p>
    <w:p w:rsidR="00C73CCC" w:rsidRPr="00781788" w:rsidRDefault="00C73CCC" w:rsidP="007817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«___»_______________20___г.</w:t>
      </w:r>
    </w:p>
    <w:p w:rsidR="00C73CCC" w:rsidRPr="00781788" w:rsidRDefault="00C73CCC" w:rsidP="007817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3CCC" w:rsidRPr="00781788" w:rsidRDefault="00C73CCC" w:rsidP="00781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78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3CCC" w:rsidRPr="00781788" w:rsidRDefault="00C73CCC" w:rsidP="00781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788">
        <w:rPr>
          <w:rFonts w:ascii="Times New Roman" w:hAnsi="Times New Roman" w:cs="Times New Roman"/>
          <w:b/>
          <w:bCs/>
          <w:sz w:val="28"/>
          <w:szCs w:val="28"/>
        </w:rPr>
        <w:t>об уполномоченном по правам ребенка</w:t>
      </w:r>
    </w:p>
    <w:p w:rsidR="00C73CCC" w:rsidRPr="00781788" w:rsidRDefault="00C73CCC" w:rsidP="00781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 учреждения</w:t>
      </w:r>
    </w:p>
    <w:p w:rsidR="00C73CCC" w:rsidRPr="00781788" w:rsidRDefault="00C73CCC" w:rsidP="00781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788">
        <w:rPr>
          <w:rFonts w:ascii="Times New Roman" w:hAnsi="Times New Roman" w:cs="Times New Roman"/>
          <w:b/>
          <w:bCs/>
          <w:sz w:val="28"/>
          <w:szCs w:val="28"/>
        </w:rPr>
        <w:t>«С</w:t>
      </w:r>
      <w:r>
        <w:rPr>
          <w:rFonts w:ascii="Times New Roman" w:hAnsi="Times New Roman" w:cs="Times New Roman"/>
          <w:b/>
          <w:bCs/>
          <w:sz w:val="28"/>
          <w:szCs w:val="28"/>
        </w:rPr>
        <w:t>редняя общеобразовательная школа</w:t>
      </w:r>
      <w:r w:rsidRPr="00781788">
        <w:rPr>
          <w:rFonts w:ascii="Times New Roman" w:hAnsi="Times New Roman" w:cs="Times New Roman"/>
          <w:b/>
          <w:bCs/>
          <w:sz w:val="28"/>
          <w:szCs w:val="28"/>
        </w:rPr>
        <w:t xml:space="preserve"> №2»</w:t>
      </w:r>
    </w:p>
    <w:p w:rsidR="00C73CCC" w:rsidRPr="00781788" w:rsidRDefault="00C73CCC" w:rsidP="007817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3CCC" w:rsidRPr="007934AC" w:rsidRDefault="00C73CCC" w:rsidP="00781788">
      <w:pPr>
        <w:rPr>
          <w:rFonts w:ascii="Times New Roman" w:hAnsi="Times New Roman" w:cs="Times New Roman"/>
        </w:rPr>
      </w:pPr>
      <w:r w:rsidRPr="007934A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1.1. Настоящее Положение об уполномоченном по правам ребенка в МОУСОШ№2 (далее - Положение) разработано в соответствии с Конвенцией ООН о правах ребенка, Конституцией Российской Федерации.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1.2.  Деятельность уполномоченного по правам ребенка в общеобразовательном учреждении (далее - школьный уполномоченный) направлена на защиту прав и законных интересов ребенка, содействие восстановлению нарушенных прав детей в рамках действующего законодательства.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1.3. В своей деятельности школьный уполномоченный руководствуется Конвенцией ООН о правах ребенка, Конституцией Российской Федерации, Федеральным законом от 24.07.1998 N 124-ФЗ "Об основных гарантиях прав ребенка в Российской Федерации", иными нормативными правовыми актами Российской Федерации, общепризнанными принципами и нормами международного права, защищающими права и интересы ребенка, Уставом  школы  и настоящим Положением.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1.4.  Школьный уполномоченный при принятии своих решений независим от органов и должностных лиц учреждения.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1.5. 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C73CCC" w:rsidRDefault="00C73CCC" w:rsidP="00781788">
      <w:pPr>
        <w:rPr>
          <w:rFonts w:ascii="Times New Roman" w:hAnsi="Times New Roman" w:cs="Times New Roman"/>
        </w:rPr>
      </w:pPr>
      <w:r w:rsidRPr="007934AC">
        <w:rPr>
          <w:rFonts w:ascii="Times New Roman" w:hAnsi="Times New Roman" w:cs="Times New Roman"/>
          <w:sz w:val="24"/>
          <w:szCs w:val="24"/>
        </w:rPr>
        <w:t>1.6. Деятельность школьного уполномоченного осуществляется на общественных началах</w:t>
      </w:r>
      <w:r w:rsidRPr="007934AC">
        <w:rPr>
          <w:rFonts w:ascii="Times New Roman" w:hAnsi="Times New Roman" w:cs="Times New Roman"/>
        </w:rPr>
        <w:t>.</w:t>
      </w:r>
    </w:p>
    <w:p w:rsidR="00C73CCC" w:rsidRDefault="00C73CCC" w:rsidP="00781788">
      <w:pPr>
        <w:rPr>
          <w:rFonts w:ascii="Times New Roman" w:hAnsi="Times New Roman" w:cs="Times New Roman"/>
        </w:rPr>
      </w:pPr>
    </w:p>
    <w:p w:rsidR="00C73CCC" w:rsidRDefault="00C73CCC" w:rsidP="00781788">
      <w:pPr>
        <w:rPr>
          <w:rFonts w:ascii="Times New Roman" w:hAnsi="Times New Roman" w:cs="Times New Roman"/>
        </w:rPr>
      </w:pPr>
    </w:p>
    <w:p w:rsidR="00C73CCC" w:rsidRDefault="00C73CCC" w:rsidP="00781788">
      <w:pPr>
        <w:rPr>
          <w:rFonts w:ascii="Times New Roman" w:hAnsi="Times New Roman" w:cs="Times New Roman"/>
        </w:rPr>
      </w:pPr>
    </w:p>
    <w:p w:rsidR="00C73CCC" w:rsidRPr="007934AC" w:rsidRDefault="00C73CCC" w:rsidP="00781788">
      <w:pPr>
        <w:rPr>
          <w:rFonts w:ascii="Times New Roman" w:hAnsi="Times New Roman" w:cs="Times New Roman"/>
        </w:rPr>
      </w:pPr>
    </w:p>
    <w:p w:rsidR="00C73CCC" w:rsidRPr="007934AC" w:rsidRDefault="00C73CCC" w:rsidP="007817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34AC">
        <w:rPr>
          <w:rFonts w:ascii="Times New Roman" w:hAnsi="Times New Roman" w:cs="Times New Roman"/>
          <w:b/>
          <w:bCs/>
          <w:sz w:val="28"/>
          <w:szCs w:val="28"/>
        </w:rPr>
        <w:t xml:space="preserve"> 2. ВЫБОРЫ ШКОЛЬНОГО УПОЛНОМОЧЕННОГО</w:t>
      </w:r>
    </w:p>
    <w:p w:rsidR="00C73CCC" w:rsidRPr="007934AC" w:rsidRDefault="00C73CCC" w:rsidP="00781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4AC">
        <w:rPr>
          <w:rFonts w:ascii="Times New Roman" w:hAnsi="Times New Roman" w:cs="Times New Roman"/>
          <w:b/>
          <w:bCs/>
          <w:sz w:val="24"/>
          <w:szCs w:val="24"/>
        </w:rPr>
        <w:t>2.1. Общие положения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2.1.1. Школьным уполномоченным может быть избран только совершеннолетний участник образовательного процесса: учитель, воспитатель, психолог, социальный педагог, родитель, законный представитель.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2.1.2. Участник образовательного процесса, занимающий в учреждении административную должность, не может быть избран школьным уполномоченным.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2.1.3. Школьный уполномоченный избирается на общем собрании  педагогов и обучающихся 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 школьного уполномоченного от обязанностей осуществляется на общем собрании педагогов и обучающихся.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2.1.4. В выборах школьного уполномоченного участвуют педагоги и учащиеся с 8 по 11 классы.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2.1.5. Школьный уполномоченный избирается общим собранием  педагогов и обучающихся простым большинством голосов. Выборы считаются состоявшимися, если в них примет участие не менее  2/3 педагогов и обучающихся.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2.1.6. Выборы школьного уполномоченного осуществляются прямым тайным голосованием.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2.1.7</w:t>
      </w:r>
      <w:r>
        <w:rPr>
          <w:rFonts w:ascii="Times New Roman" w:hAnsi="Times New Roman" w:cs="Times New Roman"/>
          <w:sz w:val="24"/>
          <w:szCs w:val="24"/>
        </w:rPr>
        <w:t>. Выборы проводятся один раз в 2</w:t>
      </w:r>
      <w:r w:rsidRPr="007934A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2.1.8. Дата выборов школьного уполномоченного, состав Избирательной комиссии определяется приказом руководителя учреждения.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2.1.9. Досрочные выборы школьного уполномоченного в случае прекращения его полномочий по основаниям, предусмотренным п.2.1.3. настоящего Положения, проводятся в течение одного месяца после его освобождения от обязанностей.</w:t>
      </w:r>
    </w:p>
    <w:p w:rsidR="00C73CCC" w:rsidRPr="007934AC" w:rsidRDefault="00C73CCC" w:rsidP="00781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4AC">
        <w:rPr>
          <w:rFonts w:ascii="Times New Roman" w:hAnsi="Times New Roman" w:cs="Times New Roman"/>
          <w:b/>
          <w:bCs/>
          <w:sz w:val="24"/>
          <w:szCs w:val="24"/>
        </w:rPr>
        <w:t>2.2. Избирательная комиссия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2.2.1. Организация выборов возлагается на Избирательную комиссию. Избирательная  комиссия работает коллегиально, открыто и гласно.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2.2.2. Избирательная комиссия формируется из числа участников образовательного процесса за исключением администрации учреждения в количестве семи человек с обязательным включением не менее трех обучающихся 9-11классов.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2.2.3. На первом заседании Избирательной комиссии избираются председатель и секретарь.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2.2.4. Функции Избирательной комиссии: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формирование списков избирателей по изб</w:t>
      </w:r>
      <w:r>
        <w:rPr>
          <w:rFonts w:ascii="Times New Roman" w:hAnsi="Times New Roman" w:cs="Times New Roman"/>
          <w:sz w:val="24"/>
          <w:szCs w:val="24"/>
        </w:rPr>
        <w:t>ирательным округам (параллелям 8</w:t>
      </w:r>
      <w:r w:rsidRPr="007934AC">
        <w:rPr>
          <w:rFonts w:ascii="Times New Roman" w:hAnsi="Times New Roman" w:cs="Times New Roman"/>
          <w:sz w:val="24"/>
          <w:szCs w:val="24"/>
        </w:rPr>
        <w:t>-11 классов) с указанием их номеров;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формирование списков кандидатов в школьные уполномоченные;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регистрация кандидатов в школьные уполномоченные;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изготовление избирательных бюллетеней;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проведение выборов в день голосования;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определение результатов выборов;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информирование участников образовательного процесса о результатах выборов школьного уполномоченного.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 xml:space="preserve">2.2.5.  Избирательная комиссия за три дня до выборов размещает в специально отведенных местах информацию о месте проведения выборов, о графике </w:t>
      </w:r>
      <w:r>
        <w:rPr>
          <w:rFonts w:ascii="Times New Roman" w:hAnsi="Times New Roman" w:cs="Times New Roman"/>
          <w:sz w:val="24"/>
          <w:szCs w:val="24"/>
        </w:rPr>
        <w:t>(времени) голосования.</w:t>
      </w:r>
    </w:p>
    <w:p w:rsidR="00C73CCC" w:rsidRPr="007934AC" w:rsidRDefault="00C73CCC" w:rsidP="00781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4AC">
        <w:rPr>
          <w:rFonts w:ascii="Times New Roman" w:hAnsi="Times New Roman" w:cs="Times New Roman"/>
          <w:b/>
          <w:bCs/>
          <w:sz w:val="24"/>
          <w:szCs w:val="24"/>
        </w:rPr>
        <w:t>2.3. Выдвижение кандидатов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2.3.1. Каждый участник образовательного процесса (учитель, воспитатель, психолог, социальный педагог, родитель, законный представитель) имеет право самостоятельно выдвинуть себя в школьные уполномоченные. Для его регистрации как независимого кандидата требуется, чтобы в его поддержку были собраны не менее 25 подписей участников образовательного процесса данного учреждения. Участник образовательного процесса, ставя подпись на подписном листе, указывает фамилию, имя, отчество, обучающийся также указывает класс.</w:t>
      </w:r>
    </w:p>
    <w:p w:rsidR="00C73CCC" w:rsidRPr="007934AC" w:rsidRDefault="00C73CCC" w:rsidP="00781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4AC">
        <w:rPr>
          <w:rFonts w:ascii="Times New Roman" w:hAnsi="Times New Roman" w:cs="Times New Roman"/>
          <w:b/>
          <w:bCs/>
          <w:sz w:val="24"/>
          <w:szCs w:val="24"/>
        </w:rPr>
        <w:t>2.4. Предвыборная кампания.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2.4.1. Предвыборная кампания проводится открыто и гласно.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2.4.2. Всем кандидатам в школьные уполномоченные предоставляются равные права на ведение предвыборной агитации.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2.4.3. Кандидат в школьные уполномоченные вправе выбрать доверенное лицо из числа участников образовательного процесса.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2.4.4. В специально отведенном месте учреждения помещаются информационные материалы о выборах не ранее 14, но не позднее 10 дней до общего собрания обучающихся.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2.4.5. Предвыборная агитация проводится с момента размещения информационных материалов о выборах в соответствии с п. 2.4.4. настоящего П</w:t>
      </w:r>
      <w:r>
        <w:rPr>
          <w:rFonts w:ascii="Times New Roman" w:hAnsi="Times New Roman" w:cs="Times New Roman"/>
          <w:sz w:val="24"/>
          <w:szCs w:val="24"/>
        </w:rPr>
        <w:t>оложения  и в различных формах.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2.4.6. Участники образовательного процесса имеют право вести агитацию за или против любого кандидата.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2.4.7. Кандидат может самостоятельно определять форму и характер предвыборной агитации.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2.4.8. Агитационные материалы должны содержать информацию о лицах, ответственных за их выпуск, и размещаться только в установленных администрацией местах.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2.4.9. Запрещается агитация, злоупотребляющая свободой слова и оскорбляющая или унижающая кандидата.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2.4.10. Предвыборная агитация заканчивается за день до даты выборов. В день выборов агитация запрещена.</w:t>
      </w:r>
    </w:p>
    <w:p w:rsidR="00C73CCC" w:rsidRPr="007934AC" w:rsidRDefault="00C73CCC" w:rsidP="00781788">
      <w:pPr>
        <w:rPr>
          <w:rFonts w:ascii="Times New Roman" w:hAnsi="Times New Roman" w:cs="Times New Roman"/>
        </w:rPr>
      </w:pPr>
    </w:p>
    <w:p w:rsidR="00C73CCC" w:rsidRPr="007934AC" w:rsidRDefault="00C73CCC" w:rsidP="00781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4AC">
        <w:rPr>
          <w:rFonts w:ascii="Times New Roman" w:hAnsi="Times New Roman" w:cs="Times New Roman"/>
          <w:b/>
          <w:bCs/>
          <w:sz w:val="24"/>
          <w:szCs w:val="24"/>
        </w:rPr>
        <w:t>2.5. Голосование и определение результатов выборов</w:t>
      </w:r>
    </w:p>
    <w:p w:rsidR="00C73CCC" w:rsidRPr="007934AC" w:rsidRDefault="00C73CCC" w:rsidP="00781788">
      <w:pPr>
        <w:rPr>
          <w:rFonts w:ascii="Times New Roman" w:hAnsi="Times New Roman" w:cs="Times New Roman"/>
        </w:rPr>
      </w:pPr>
      <w:r w:rsidRPr="007934AC">
        <w:rPr>
          <w:rFonts w:ascii="Times New Roman" w:hAnsi="Times New Roman" w:cs="Times New Roman"/>
        </w:rPr>
        <w:t>2.5.1. Голосование проводится в день выбо</w:t>
      </w:r>
      <w:r>
        <w:rPr>
          <w:rFonts w:ascii="Times New Roman" w:hAnsi="Times New Roman" w:cs="Times New Roman"/>
        </w:rPr>
        <w:t xml:space="preserve">ров </w:t>
      </w:r>
      <w:r w:rsidRPr="007934AC">
        <w:rPr>
          <w:rFonts w:ascii="Times New Roman" w:hAnsi="Times New Roman" w:cs="Times New Roman"/>
        </w:rPr>
        <w:t xml:space="preserve"> в соответствии с графиком голосования.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2.5.2. Каждый обучающийся получает бюллетень со списками кандидатов в школьные уполномоченные.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 xml:space="preserve">2.5.3. Заполнение бюллетеня происходит в отдельной кабине. 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2.5.4. В списке кандидатов избиратель ставит любой знак напротив фамилии одного из кандидатов.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2.5.5. Заполненные бюллетени опускаются избирателем в опечатанные ящики для голосования.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2.5.6. Бюллетень признается недействительным, если в нем отмечено более одной фамилии или в нем не отмечено ни одной фамилии.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2.5.7. Избирательная комиссия  вправе разрешить провести досрочно (но не ранее чем за 10 дней до дня голосования) голосование  обучающихся  при наличии уважительных причин их отсутствия в день голосования.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2.5.9. Подсчет голосов избирателей осуществляется открыто и гласно членами Избирательной комиссии по находящимся в ящиках для голосования избирательным бюллетеням.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 xml:space="preserve">2.5.10. Результаты подсчета голосов избирателей вносятся в </w:t>
      </w:r>
      <w:r>
        <w:rPr>
          <w:rFonts w:ascii="Times New Roman" w:hAnsi="Times New Roman" w:cs="Times New Roman"/>
          <w:sz w:val="24"/>
          <w:szCs w:val="24"/>
        </w:rPr>
        <w:t>протокол, в котором указывается</w:t>
      </w:r>
      <w:r w:rsidRPr="007934AC">
        <w:rPr>
          <w:rFonts w:ascii="Times New Roman" w:hAnsi="Times New Roman" w:cs="Times New Roman"/>
          <w:sz w:val="24"/>
          <w:szCs w:val="24"/>
        </w:rPr>
        <w:t xml:space="preserve"> общее число голосов, отданных за каждого кандидата. Протокол подписывается всеми членами Избирательной комиссии.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2.5.11. При подсчете голосов, составлении протоколов о результатах выборов, определении результатов выборов вправе присутствовать наблюдатели.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2.5.12. Избранным школьным уполномоченным считается кандидат, получивший по итогам голосования простое большинство голосов.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2.5.13. Итоги выборов публикуются Избирательной комиссией в течение трех дней после дня выборов.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2.5.14. Начало деятельности школьного уполномоченного оформляется приказом руководителя учреждения.</w:t>
      </w:r>
    </w:p>
    <w:p w:rsidR="00C73CCC" w:rsidRPr="007934AC" w:rsidRDefault="00C73CCC" w:rsidP="00781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4AC">
        <w:rPr>
          <w:rFonts w:ascii="Times New Roman" w:hAnsi="Times New Roman" w:cs="Times New Roman"/>
          <w:b/>
          <w:bCs/>
          <w:sz w:val="24"/>
          <w:szCs w:val="24"/>
        </w:rPr>
        <w:t>3. КОМПЕТЕНЦИЯ ШКОЛЬНОГО УПОЛНОМОЧЕННОГО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3.1. Школьный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учреждения.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3.2.  Основными целями деятельности школьного уполномоченного являются: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защита прав и законных интересов ребенка в учреждении;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формирование правового пространства в учреждении;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формирование правовой культуры и правового сознания участников образовательного процесса;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формирование личности, способной к социализации в условиях гражданского общества;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совершенствование взаимоотношений участников образовательного процесса.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3.3. Основными задачами школьного уполномоченного являются: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всемерное содействие восстановлению нарушенных прав ребенка;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профилактика нарушений прав ребенка;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3.4. Школьный уполномоченный рассматривает обращения (жалобы)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Не подлежат рассмотрению школьным уполномоченным обращения (жалобы), связанные с: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несогласием с выставленными оценками;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несогласием с рабочим расписанием уроков и другими вопросами, относящимися к компетенции должностных лиц учреждения;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действиями и решениями государственных и муниципальных органов в сфере управления образованием.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 xml:space="preserve">Обращения по вышеуказанным вопросам могут направляться Уполномоченному по правам ребенка в </w:t>
      </w: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Pr="007934AC">
        <w:rPr>
          <w:rFonts w:ascii="Times New Roman" w:hAnsi="Times New Roman" w:cs="Times New Roman"/>
          <w:sz w:val="24"/>
          <w:szCs w:val="24"/>
        </w:rPr>
        <w:t>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3.5. Обращение (жалоба) должно быть подано школьному уполномоченному не позднее трёх дней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Жалобы и обращения, поступившие школьному уполномоченному, должны регистрироваться в Журнале учета.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3.6. С целью реализации задач своей деятельности школьный уполномоченный имеет право: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 xml:space="preserve">- обращаться за помощью и консультацией к Уполномоченному по правам ребенка в </w:t>
      </w: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Pr="007934AC">
        <w:rPr>
          <w:rFonts w:ascii="Times New Roman" w:hAnsi="Times New Roman" w:cs="Times New Roman"/>
          <w:sz w:val="24"/>
          <w:szCs w:val="24"/>
        </w:rPr>
        <w:t>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получать объяснения по спорным вопросам от всех участников образовательного процесса;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обращаться к администрации учреждения с ходатайством о проведении дисциплинарного расследования по фактам выявленных нарушений при необходимости;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направлять свои предложения и оценки по результатам изучения и обобщения информации о нарушении прав, свобод и законных интересов ребенка  Совету и администрации учреждения- 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выбирать себе помощников из числа обучающихся и других участников образовательного процесса. Помощники школьного уполномоченного осуществляют свою деятельность на общественных началах.</w:t>
      </w:r>
    </w:p>
    <w:p w:rsidR="00C73CCC" w:rsidRPr="007934AC" w:rsidRDefault="00C73CCC" w:rsidP="00781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4AC">
        <w:rPr>
          <w:rFonts w:ascii="Times New Roman" w:hAnsi="Times New Roman" w:cs="Times New Roman"/>
          <w:b/>
          <w:bCs/>
          <w:sz w:val="24"/>
          <w:szCs w:val="24"/>
        </w:rPr>
        <w:t>3.7. Школьный уполномоченный обязан: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принимать меры по устранению выявленного факта нарушения прав и законных интересов ребенка;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в случае конфликтной ситуации содействовать ее разрешению, в том числе путем проведения переговоров,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не разглашать ставшие ему известными в процессе выяснения сведения без согласия заявителя;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3.8. По окончании учебного года школьный уполномоченный представляет доклад о своей деятельности с выводами и рекомендациями.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3.9. В процессе своей деятельности школьный уполномоченный взаимодействует с  органами управления в сфере образования, органами опеки и попечительства, администрацией учреждения,  педагогическим коллективом и социально-педагогической службой учреждения, органами самоуправления учреждения,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C73CCC" w:rsidRPr="007934AC" w:rsidRDefault="00C73CCC" w:rsidP="00781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4AC">
        <w:rPr>
          <w:rFonts w:ascii="Times New Roman" w:hAnsi="Times New Roman" w:cs="Times New Roman"/>
          <w:b/>
          <w:bCs/>
          <w:sz w:val="24"/>
          <w:szCs w:val="24"/>
        </w:rPr>
        <w:t>4. ОБЕСПЕЧЕНИЕ ДЕЯТЕЛЬНОСТИ ШКОЛЬНОГО УПОЛНОМОЧЕННОГО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4.1. Администрация учреждения оказывает содействие деятельности школьного уполномоченного, создает условия для работы и повышения ее эффективности.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4.2.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4.3. Деятельность школьного уполномоченного осуществляется при содействии муниципальных органов, осуществляющих управление в сфере образования, органов социальной защиты населения, здравоохранения, общественных организаций, содействующих правовому и гражданскому образованию.</w:t>
      </w:r>
    </w:p>
    <w:p w:rsidR="00C73CCC" w:rsidRPr="007934AC" w:rsidRDefault="00C73CCC" w:rsidP="00781788">
      <w:pPr>
        <w:rPr>
          <w:rFonts w:ascii="Times New Roman" w:hAnsi="Times New Roman" w:cs="Times New Roman"/>
          <w:sz w:val="24"/>
          <w:szCs w:val="24"/>
        </w:rPr>
      </w:pPr>
      <w:r w:rsidRPr="007934AC">
        <w:rPr>
          <w:rFonts w:ascii="Times New Roman" w:hAnsi="Times New Roman" w:cs="Times New Roman"/>
          <w:sz w:val="24"/>
          <w:szCs w:val="24"/>
        </w:rPr>
        <w:t>4.4.  Администрацией  учреждения  могут   рассматриваться  варианты   стимулирования школьного уполномоченного, не противоречащие действующему законодательству.</w:t>
      </w:r>
    </w:p>
    <w:sectPr w:rsidR="00C73CCC" w:rsidRPr="007934AC" w:rsidSect="0013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788"/>
    <w:rsid w:val="000A0780"/>
    <w:rsid w:val="001349BF"/>
    <w:rsid w:val="00224A2D"/>
    <w:rsid w:val="003357AF"/>
    <w:rsid w:val="0044186F"/>
    <w:rsid w:val="004C3A00"/>
    <w:rsid w:val="0057313F"/>
    <w:rsid w:val="006817E7"/>
    <w:rsid w:val="00781788"/>
    <w:rsid w:val="007934AC"/>
    <w:rsid w:val="007A5DCE"/>
    <w:rsid w:val="007F1756"/>
    <w:rsid w:val="00805A3B"/>
    <w:rsid w:val="008348DF"/>
    <w:rsid w:val="00975247"/>
    <w:rsid w:val="00A20F8F"/>
    <w:rsid w:val="00C73CCC"/>
    <w:rsid w:val="00C96BBF"/>
    <w:rsid w:val="00D5356F"/>
    <w:rsid w:val="00E03BF7"/>
    <w:rsid w:val="00E120A6"/>
    <w:rsid w:val="00E31EFB"/>
    <w:rsid w:val="00E57592"/>
    <w:rsid w:val="00E72857"/>
    <w:rsid w:val="00F12A78"/>
    <w:rsid w:val="00F552D4"/>
    <w:rsid w:val="00F84D0C"/>
    <w:rsid w:val="00FA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2087</Words>
  <Characters>11898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009</dc:creator>
  <cp:keywords/>
  <dc:description/>
  <cp:lastModifiedBy>sh</cp:lastModifiedBy>
  <cp:revision>2</cp:revision>
  <cp:lastPrinted>2012-10-17T10:29:00Z</cp:lastPrinted>
  <dcterms:created xsi:type="dcterms:W3CDTF">2012-11-29T10:34:00Z</dcterms:created>
  <dcterms:modified xsi:type="dcterms:W3CDTF">2012-11-29T10:34:00Z</dcterms:modified>
</cp:coreProperties>
</file>